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7C" w:rsidRDefault="00A56D7C" w:rsidP="00A56D7C">
      <w:r>
        <w:t>Об установлении сроков наступления климатических сезонов на территории Ленинградской области</w:t>
      </w:r>
    </w:p>
    <w:p w:rsidR="00A56D7C" w:rsidRDefault="00A56D7C" w:rsidP="00A56D7C"/>
    <w:p w:rsidR="00A56D7C" w:rsidRDefault="00A56D7C" w:rsidP="00A56D7C">
      <w:r>
        <w:t>ПРАВИТЕЛЬСТВО ЛЕНИНГРАДСКОЙ ОБЛАСТИ</w:t>
      </w:r>
    </w:p>
    <w:p w:rsidR="00A56D7C" w:rsidRDefault="00A56D7C" w:rsidP="00A56D7C"/>
    <w:p w:rsidR="00A56D7C" w:rsidRDefault="00A56D7C" w:rsidP="00A56D7C">
      <w:r>
        <w:t>ПОСТАНОВЛЕНИЕ</w:t>
      </w:r>
    </w:p>
    <w:p w:rsidR="00A56D7C" w:rsidRDefault="00A56D7C" w:rsidP="00A56D7C"/>
    <w:p w:rsidR="00A56D7C" w:rsidRDefault="00A56D7C" w:rsidP="00A56D7C">
      <w:r>
        <w:t>от 19 декабря 2008 года N 405</w:t>
      </w:r>
    </w:p>
    <w:p w:rsidR="00A56D7C" w:rsidRDefault="00A56D7C" w:rsidP="00A56D7C"/>
    <w:p w:rsidR="00A56D7C" w:rsidRDefault="00A56D7C" w:rsidP="00A56D7C"/>
    <w:p w:rsidR="00A56D7C" w:rsidRDefault="00A56D7C" w:rsidP="00A56D7C">
      <w:r>
        <w:t>Об установлении сроков наступления климатических сезонов</w:t>
      </w:r>
    </w:p>
    <w:p w:rsidR="00A56D7C" w:rsidRDefault="00A56D7C" w:rsidP="00A56D7C">
      <w:r>
        <w:t>на территории Ленинградской области</w:t>
      </w:r>
    </w:p>
    <w:p w:rsidR="00A56D7C" w:rsidRDefault="00A56D7C" w:rsidP="00A56D7C"/>
    <w:p w:rsidR="00A56D7C" w:rsidRDefault="00A56D7C" w:rsidP="00A56D7C">
      <w:r>
        <w:t>В соответствии с частью 2 статьи 19 Закона Российской Федерации от 7 февраля 1992 года N 2300-1 "О защите прав потребителей" (с изменениями), в целях исчисления гарантийных сроков и сроков службы сезонных товаров с учетом климатических условий Правительство Ленинградской области</w:t>
      </w:r>
    </w:p>
    <w:p w:rsidR="00A56D7C" w:rsidRDefault="00A56D7C" w:rsidP="00A56D7C"/>
    <w:p w:rsidR="00A56D7C" w:rsidRDefault="00A56D7C" w:rsidP="00A56D7C">
      <w:r>
        <w:t>постановляет:</w:t>
      </w:r>
    </w:p>
    <w:p w:rsidR="00A56D7C" w:rsidRDefault="00A56D7C" w:rsidP="00A56D7C"/>
    <w:p w:rsidR="00A56D7C" w:rsidRDefault="00A56D7C" w:rsidP="00A56D7C"/>
    <w:p w:rsidR="00A56D7C" w:rsidRDefault="00A56D7C" w:rsidP="00A56D7C">
      <w:r>
        <w:t>1. Установить следующие сроки наступления климатических сезонов на территории Ленинградской области:</w:t>
      </w:r>
    </w:p>
    <w:p w:rsidR="00A56D7C" w:rsidRDefault="00A56D7C" w:rsidP="00A56D7C"/>
    <w:p w:rsidR="00A56D7C" w:rsidRDefault="00A56D7C" w:rsidP="00A56D7C">
      <w:r>
        <w:t>зимний сезон - с 8 декабря по 5 апреля,</w:t>
      </w:r>
    </w:p>
    <w:p w:rsidR="00A56D7C" w:rsidRDefault="00A56D7C" w:rsidP="00A56D7C"/>
    <w:p w:rsidR="00A56D7C" w:rsidRDefault="00A56D7C" w:rsidP="00A56D7C">
      <w:r>
        <w:t>весенний сезон - с 6 апреля по 30 мая,</w:t>
      </w:r>
    </w:p>
    <w:p w:rsidR="00A56D7C" w:rsidRDefault="00A56D7C" w:rsidP="00A56D7C"/>
    <w:p w:rsidR="00A56D7C" w:rsidRDefault="00A56D7C" w:rsidP="00A56D7C">
      <w:r>
        <w:t>летний сезон - с 31 мая по 11 сентября,</w:t>
      </w:r>
    </w:p>
    <w:p w:rsidR="00A56D7C" w:rsidRDefault="00A56D7C" w:rsidP="00A56D7C"/>
    <w:p w:rsidR="00A56D7C" w:rsidRDefault="00A56D7C" w:rsidP="00A56D7C">
      <w:r>
        <w:t>осенний сезон - с 12 сентября по 7 декабря.</w:t>
      </w:r>
    </w:p>
    <w:p w:rsidR="00A56D7C" w:rsidRDefault="00A56D7C" w:rsidP="00A56D7C"/>
    <w:p w:rsidR="00A56D7C" w:rsidRDefault="00A56D7C" w:rsidP="00A56D7C">
      <w:r>
        <w:t>2. Контроль за исполнением постановления возложить на вице-губернатора Ленинградской области - полномочного представителя губернатора Ленинградской области в Законодательном собрании Ленинградской области Кузнецова А.В.</w:t>
      </w:r>
    </w:p>
    <w:p w:rsidR="00A56D7C" w:rsidRDefault="00A56D7C" w:rsidP="00A56D7C"/>
    <w:p w:rsidR="00A56D7C" w:rsidRDefault="00A56D7C" w:rsidP="00A56D7C">
      <w:r>
        <w:t>3. Настоящее постановление вступает в силу со дня его официального опубликования.</w:t>
      </w:r>
    </w:p>
    <w:p w:rsidR="00A56D7C" w:rsidRDefault="00A56D7C" w:rsidP="00A56D7C"/>
    <w:p w:rsidR="00A56D7C" w:rsidRDefault="00A56D7C" w:rsidP="00A56D7C"/>
    <w:p w:rsidR="00A56D7C" w:rsidRDefault="00A56D7C" w:rsidP="00A56D7C">
      <w:r>
        <w:t>Губернатор</w:t>
      </w:r>
    </w:p>
    <w:p w:rsidR="00A56D7C" w:rsidRDefault="00A56D7C" w:rsidP="00A56D7C">
      <w:r>
        <w:t>Ленинградской области</w:t>
      </w:r>
    </w:p>
    <w:p w:rsidR="00A56D7C" w:rsidRDefault="00A56D7C" w:rsidP="00A56D7C">
      <w:r>
        <w:t>В.Сердюков</w:t>
      </w:r>
    </w:p>
    <w:p w:rsidR="00A56D7C" w:rsidRDefault="00A56D7C" w:rsidP="00A56D7C"/>
    <w:p w:rsidR="00A56D7C" w:rsidRDefault="00A56D7C" w:rsidP="00A56D7C"/>
    <w:p w:rsidR="00A56D7C" w:rsidRDefault="00A56D7C" w:rsidP="00A56D7C"/>
    <w:p w:rsidR="00A56D7C" w:rsidRDefault="00A56D7C" w:rsidP="00A56D7C">
      <w:r>
        <w:t>Официальный</w:t>
      </w:r>
    </w:p>
    <w:p w:rsidR="00A56D7C" w:rsidRDefault="00A56D7C" w:rsidP="00A56D7C">
      <w:r>
        <w:t>электронный текст</w:t>
      </w:r>
    </w:p>
    <w:p w:rsidR="00A56D7C" w:rsidRDefault="00A56D7C" w:rsidP="00A56D7C">
      <w:r>
        <w:t>ИПС "Кодекс"</w:t>
      </w:r>
    </w:p>
    <w:p w:rsidR="00A56D7C" w:rsidRDefault="00A56D7C" w:rsidP="00A56D7C"/>
    <w:p w:rsidR="00A56D7C" w:rsidRDefault="00A56D7C" w:rsidP="00A56D7C"/>
    <w:p w:rsidR="00A56D7C" w:rsidRDefault="00A56D7C" w:rsidP="00A56D7C"/>
    <w:p w:rsidR="00A56D7C" w:rsidRDefault="00A56D7C" w:rsidP="00A56D7C">
      <w:r>
        <w:t>Электронный текст документа</w:t>
      </w:r>
    </w:p>
    <w:p w:rsidR="00A56D7C" w:rsidRDefault="00A56D7C" w:rsidP="00A56D7C">
      <w:r>
        <w:t>подготовлен ЗАО "Кодекс" и сверен по:</w:t>
      </w:r>
    </w:p>
    <w:p w:rsidR="00A56D7C" w:rsidRDefault="00A56D7C" w:rsidP="00A56D7C">
      <w:r>
        <w:t>"Вестник Правительства</w:t>
      </w:r>
    </w:p>
    <w:p w:rsidR="008A7D3B" w:rsidRDefault="00A56D7C" w:rsidP="00A56D7C">
      <w:r>
        <w:t>Ленинградской области", N 83, 29.12.2008</w:t>
      </w:r>
      <w:bookmarkStart w:id="0" w:name="_GoBack"/>
      <w:bookmarkEnd w:id="0"/>
    </w:p>
    <w:sectPr w:rsidR="008A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8C"/>
    <w:rsid w:val="008A7D3B"/>
    <w:rsid w:val="00A40D8C"/>
    <w:rsid w:val="00A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0427-F123-41F9-9305-81AFAEEA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2019-08-02T09:40:00Z</dcterms:created>
  <dcterms:modified xsi:type="dcterms:W3CDTF">2019-08-02T09:40:00Z</dcterms:modified>
</cp:coreProperties>
</file>